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095" w:type="pct"/>
        <w:tblCellSpacing w:w="0" w:type="dxa"/>
        <w:tblInd w:w="-99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93"/>
        <w:gridCol w:w="8894"/>
        <w:gridCol w:w="1172"/>
      </w:tblGrid>
      <w:tr w:rsidR="00722632" w:rsidRPr="00722632" w:rsidTr="004F3839">
        <w:trPr>
          <w:gridBefore w:val="1"/>
          <w:gridAfter w:val="1"/>
          <w:wBefore w:w="449" w:type="pct"/>
          <w:wAfter w:w="530" w:type="pct"/>
          <w:trHeight w:val="72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2632" w:rsidRPr="004F3839" w:rsidRDefault="00722632" w:rsidP="0072263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3366"/>
                <w:lang w:eastAsia="fr-FR"/>
              </w:rPr>
            </w:pPr>
            <w:r w:rsidRPr="004F3839">
              <w:rPr>
                <w:rFonts w:ascii="Verdana" w:eastAsia="Times New Roman" w:hAnsi="Verdana" w:cs="Times New Roman"/>
                <w:b/>
                <w:bCs/>
                <w:color w:val="003366"/>
                <w:rtl/>
                <w:lang w:eastAsia="fr-FR"/>
              </w:rPr>
              <w:t xml:space="preserve">الضغوط </w:t>
            </w:r>
            <w:proofErr w:type="spellStart"/>
            <w:r w:rsidRPr="004F3839">
              <w:rPr>
                <w:rFonts w:ascii="Verdana" w:eastAsia="Times New Roman" w:hAnsi="Verdana" w:cs="Times New Roman"/>
                <w:b/>
                <w:bCs/>
                <w:color w:val="003366"/>
                <w:rtl/>
                <w:lang w:eastAsia="fr-FR"/>
              </w:rPr>
              <w:t>الإستعمارية</w:t>
            </w:r>
            <w:proofErr w:type="spellEnd"/>
            <w:r w:rsidRPr="004F3839">
              <w:rPr>
                <w:rFonts w:ascii="Verdana" w:eastAsia="Times New Roman" w:hAnsi="Verdana" w:cs="Times New Roman"/>
                <w:b/>
                <w:bCs/>
                <w:color w:val="003366"/>
                <w:rtl/>
                <w:lang w:eastAsia="fr-FR"/>
              </w:rPr>
              <w:t xml:space="preserve"> على المغرب و محاولات الإصلاح</w:t>
            </w:r>
          </w:p>
        </w:tc>
      </w:tr>
      <w:tr w:rsidR="00722632" w:rsidRPr="00722632" w:rsidTr="004F3839">
        <w:trPr>
          <w:tblCellSpacing w:w="0" w:type="dxa"/>
        </w:trPr>
        <w:tc>
          <w:tcPr>
            <w:tcW w:w="5000" w:type="pct"/>
            <w:gridSpan w:val="3"/>
            <w:shd w:val="clear" w:color="auto" w:fill="FFFFFF"/>
            <w:hideMark/>
          </w:tcPr>
          <w:p w:rsidR="00722632" w:rsidRPr="004F3839" w:rsidRDefault="00722632" w:rsidP="0072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 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00"/>
                <w:lang w:eastAsia="fr-FR" w:bidi="ar-MA"/>
              </w:rPr>
            </w:pP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00"/>
                <w:rtl/>
                <w:lang w:eastAsia="fr-FR" w:bidi="ar-MA"/>
              </w:rPr>
            </w:pPr>
            <w:proofErr w:type="gramStart"/>
            <w:r w:rsidRPr="004F3839"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FF"/>
                <w:rtl/>
                <w:lang w:eastAsia="fr-FR" w:bidi="ar-MA"/>
              </w:rPr>
              <w:t>مقدمة :</w:t>
            </w:r>
            <w:proofErr w:type="gramEnd"/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  <w:lang w:eastAsia="fr-FR" w:bidi="ar-MA"/>
              </w:rPr>
              <w:t> </w:t>
            </w: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خلال القرن 19م ، تعرض المغرب لضغوط استعمارية فقام بمحاولات الإصلاح .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00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فما هي أنواع الضغوط الاستعمارية على المغرب ؟ و ما هي الميادين التي همتها الإصلاحات بالمغرب ، و عوامل فشل هذه الأخيرة ؟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00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FF0000"/>
                <w:shd w:val="clear" w:color="auto" w:fill="FFFFFF"/>
                <w:rtl/>
                <w:lang w:eastAsia="fr-FR" w:bidi="ar-MA"/>
              </w:rPr>
              <w:t> أشكال الضغوط الاستعمارية على المغرب خلال القرن</w:t>
            </w: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  <w:lang w:eastAsia="fr-FR" w:bidi="ar-MA"/>
              </w:rPr>
              <w:t> </w:t>
            </w: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FF0000"/>
                <w:shd w:val="clear" w:color="auto" w:fill="FFFFFF"/>
                <w:rtl/>
                <w:lang w:eastAsia="fr-FR" w:bidi="ar-MA"/>
              </w:rPr>
              <w:t>19 م</w:t>
            </w: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  <w:lang w:eastAsia="fr-FR" w:bidi="ar-MA"/>
              </w:rPr>
              <w:t> </w:t>
            </w: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FF0000"/>
                <w:shd w:val="clear" w:color="auto" w:fill="FFFFFF"/>
                <w:rtl/>
                <w:lang w:eastAsia="fr-FR" w:bidi="ar-MA"/>
              </w:rPr>
              <w:t>: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00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FF"/>
                <w:rtl/>
                <w:lang w:eastAsia="fr-FR" w:bidi="ar-MA"/>
              </w:rPr>
              <w:t> 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00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8000"/>
                <w:shd w:val="clear" w:color="auto" w:fill="FFFFFF"/>
                <w:rtl/>
                <w:lang w:eastAsia="fr-FR" w:bidi="ar-MA"/>
              </w:rPr>
              <w:t> فرضت فرنسا</w:t>
            </w: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8000"/>
                <w:rtl/>
                <w:lang w:eastAsia="fr-FR" w:bidi="ar-MA"/>
              </w:rPr>
              <w:t> </w:t>
            </w: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8000"/>
                <w:shd w:val="clear" w:color="auto" w:fill="FFFFFF"/>
                <w:rtl/>
                <w:lang w:eastAsia="fr-FR" w:bidi="ar-MA"/>
              </w:rPr>
              <w:t> ضغوطا عسكرية و اقتصادية و دبلوماسية على المغرب</w:t>
            </w: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FF"/>
                <w:rtl/>
                <w:lang w:eastAsia="fr-FR" w:bidi="ar-MA"/>
              </w:rPr>
              <w:t> </w:t>
            </w: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: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 xml:space="preserve">*في المجال العسكري : انهزم الجيش المغربي سنة 1844 أمام الجيش الفرنسي في معركة </w:t>
            </w:r>
            <w:proofErr w:type="spellStart"/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إيسلي</w:t>
            </w:r>
            <w:proofErr w:type="spellEnd"/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 xml:space="preserve"> التي تلخصت أسبابها في رغبة فرنسا التوسع انطلاقا من الجزائر على حساب المغرب ، و مساندة هذا الأخير للمقاومة المسلحة الجزائرية . أما نتائج هذه المعركة فتمثلت في عقد معاهدة </w:t>
            </w:r>
            <w:proofErr w:type="spellStart"/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للامغنية</w:t>
            </w:r>
            <w:proofErr w:type="spellEnd"/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 xml:space="preserve"> سنة 1845 التي تركت الحدود المغربية الجزائرية غامضة جنوب مركز ثنية </w:t>
            </w:r>
            <w:proofErr w:type="spellStart"/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الساسي</w:t>
            </w:r>
            <w:proofErr w:type="spellEnd"/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 xml:space="preserve"> ( ناحية فكيك ) . و </w:t>
            </w:r>
            <w:proofErr w:type="gramStart"/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استغلت</w:t>
            </w:r>
            <w:proofErr w:type="gramEnd"/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 xml:space="preserve"> فرنسا هذا الغموض لتحتل في أواخر القرن 19 أجزاء من الصحراء المغربية الشرقية.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* في المجال الاقتصادي : حصلت فرنسا على امتيازات تجارية بمقتضى الاتفاقية الفرنسية المغربية لسنة 1863.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 xml:space="preserve">* في المجال الدبلوماسي : بسطت فرنسا الحماية القنصلية على عملائها من المغاربة ( </w:t>
            </w:r>
            <w:proofErr w:type="spellStart"/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المحميون</w:t>
            </w:r>
            <w:proofErr w:type="spellEnd"/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 xml:space="preserve"> )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00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FF"/>
                <w:rtl/>
                <w:lang w:eastAsia="fr-FR" w:bidi="ar-MA"/>
              </w:rPr>
              <w:t> 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00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8000"/>
                <w:shd w:val="clear" w:color="auto" w:fill="FFFFFF"/>
                <w:rtl/>
                <w:lang w:eastAsia="fr-FR" w:bidi="ar-MA"/>
              </w:rPr>
              <w:t> ركزت بريطانيا على الامتيازات الاقتصادية و الدبلوماسية :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 xml:space="preserve">* أقنع المندوب الإنجليزي </w:t>
            </w:r>
            <w:proofErr w:type="spellStart"/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دراموند</w:t>
            </w:r>
            <w:proofErr w:type="spellEnd"/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 xml:space="preserve"> </w:t>
            </w:r>
            <w:proofErr w:type="spellStart"/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هاي</w:t>
            </w:r>
            <w:proofErr w:type="spellEnd"/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 xml:space="preserve"> المغرب بضرورة التخلي عن سياسة الاحتراز ( العزلة ) ، و بالتالي تم سنة 1856 التوقيع على الاتفاقية التجارية المغربية الانجليزية التي منحت للإنجليز عدة امتيازات من بينها حق الاستقرار بالمغرب و مزاولة التجارة و امتلاك العقارات ، و التزام المغرب بإلغاء القيود الجمركية المفروضة على الصادرات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 xml:space="preserve"> و الواردات المعروفة باسم </w:t>
            </w:r>
            <w:proofErr w:type="spellStart"/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الكونطرادات</w:t>
            </w:r>
            <w:proofErr w:type="spellEnd"/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 xml:space="preserve"> .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* بموجب نفس الاتفاقية منحت بريطانيا الحماية القنصلية لوسطائها التجاريين المغاربة.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00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FF"/>
                <w:rtl/>
                <w:lang w:eastAsia="fr-FR" w:bidi="ar-MA"/>
              </w:rPr>
              <w:t> 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00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8000"/>
                <w:shd w:val="clear" w:color="auto" w:fill="FFFFFF"/>
                <w:rtl/>
                <w:lang w:eastAsia="fr-FR" w:bidi="ar-MA"/>
              </w:rPr>
              <w:t> مارست إسبانيا ضغوطا عسكرية و اقتصادية و دبلوماسية على المغرب :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 xml:space="preserve">* حاولت إسبانيا توسيع نفوذها في ضواحي </w:t>
            </w:r>
            <w:proofErr w:type="spellStart"/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سبتة</w:t>
            </w:r>
            <w:proofErr w:type="spellEnd"/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 xml:space="preserve"> المحتلة ، فأعلنت سنة 1859 الحرب على المغرب .و انتهت هذه الحرب بانهزام الجيش المغربي و احتلال </w:t>
            </w:r>
            <w:proofErr w:type="spellStart"/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تطوان</w:t>
            </w:r>
            <w:proofErr w:type="spellEnd"/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 xml:space="preserve"> سنة 1860.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 xml:space="preserve">* عقدت في نفس السنة معاهدة الصلح بين الطرفين التي تضمنت شروطا قاسية منها توسيع حدود </w:t>
            </w:r>
            <w:proofErr w:type="spellStart"/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سبتة</w:t>
            </w:r>
            <w:proofErr w:type="spellEnd"/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 xml:space="preserve"> ، و تنازل المغرب لاسبانيا عن مركز ساحلي في الجنوب ، و أداؤه غرامة مالية باهظة استنزفت خزينة الدولة و فرضت على المغرب اقتسام </w:t>
            </w:r>
            <w:proofErr w:type="spellStart"/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مداخيله</w:t>
            </w:r>
            <w:proofErr w:type="spellEnd"/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 xml:space="preserve"> من الرسوم الجمركية مع إسبانيا .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* في سنة 1861 وقع المغرب معاهدة </w:t>
            </w: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  <w:lang w:eastAsia="fr-FR" w:bidi="ar-MA"/>
              </w:rPr>
              <w:t> </w:t>
            </w: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مع إسبانيا </w:t>
            </w: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  <w:lang w:eastAsia="fr-FR" w:bidi="ar-MA"/>
              </w:rPr>
              <w:t> </w:t>
            </w: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أتاحت لهذه الأخيرة فرض الحماية القنصلية كما هو الشأن بالنسبة لفرنسا و بريطانيا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00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 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00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/>
                <w:b/>
                <w:bCs/>
                <w:noProof/>
                <w:color w:val="008000"/>
                <w:shd w:val="clear" w:color="auto" w:fill="FFFFFF"/>
                <w:lang w:eastAsia="fr-FR"/>
              </w:rPr>
              <w:drawing>
                <wp:inline distT="0" distB="0" distL="0" distR="0">
                  <wp:extent cx="142875" cy="142875"/>
                  <wp:effectExtent l="19050" t="0" r="9525" b="0"/>
                  <wp:docPr id="6" name="Image 6" descr="http://www.achamel.net/imagechamel/puce_blan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chamel.net/imagechamel/puce_blan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8000"/>
                <w:shd w:val="clear" w:color="auto" w:fill="FFFFFF"/>
                <w:rtl/>
                <w:lang w:eastAsia="fr-FR" w:bidi="ar-MA"/>
              </w:rPr>
              <w:t>  أكد مؤتمر مدريد الحماية القنصلية و الامتيازات الأجنبية بالمغرب :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00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* انعقد مؤتمر مدريد سنة 1880 بحضور ممثلي الدول الأوربية و الولايات المتحدة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 w:bidi="ar-MA"/>
              </w:rPr>
              <w:t>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الأمريكية و المغرب . و قد خرج هذا المؤتمر بقرارات من أهمها تأكيد الحماية القنصلية ، و منح المحميين امتيازات منها عدم الخضوع للقانون المغربي و بالتالي عدم أداء الضرائب الرسوم الجمركية و الغرامات و الخدمة العسكرية . و كرس هذا المؤتمر الامتيازات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 w:bidi="ar-MA"/>
              </w:rPr>
              <w:t>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التي حصل عليها الأوربيون في الاتفاقيات السابقة .</w:t>
            </w:r>
          </w:p>
          <w:p w:rsidR="00722632" w:rsidRPr="004F3839" w:rsidRDefault="00091358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FF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/>
                <w:b/>
                <w:bCs/>
                <w:noProof/>
                <w:color w:val="009900"/>
                <w:shd w:val="clear" w:color="auto" w:fill="FFFFFF"/>
                <w:lang w:eastAsia="fr-FR"/>
              </w:rPr>
              <w:t>9*8</w:t>
            </w:r>
            <w:r w:rsidR="00722632" w:rsidRPr="004F3839">
              <w:rPr>
                <w:rFonts w:ascii="Times New Roman" w:eastAsia="Times New Roman" w:hAnsi="Times New Roman" w:cs="Times New Roman" w:hint="cs"/>
                <w:b/>
                <w:bCs/>
                <w:color w:val="009900"/>
                <w:shd w:val="clear" w:color="auto" w:fill="FFFFFF"/>
                <w:rtl/>
                <w:lang w:eastAsia="fr-FR" w:bidi="ar-MA"/>
              </w:rPr>
              <w:t> خلفت الضغوط الاستعمارية عدة نتائج منها :</w:t>
            </w:r>
          </w:p>
          <w:p w:rsidR="00722632" w:rsidRPr="004F3839" w:rsidRDefault="00722632" w:rsidP="00722632">
            <w:pPr>
              <w:spacing w:after="0" w:line="240" w:lineRule="auto"/>
              <w:ind w:left="-900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FF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* </w:t>
            </w: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/>
              </w:rPr>
              <w:t xml:space="preserve">تزايد </w:t>
            </w:r>
            <w:proofErr w:type="gramStart"/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/>
              </w:rPr>
              <w:t>عدد</w:t>
            </w:r>
            <w:proofErr w:type="gramEnd"/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/>
              </w:rPr>
              <w:t xml:space="preserve"> المحميين، و المس بسيادة المغرب، و انخفاض مدا خيل الدولة المغربية و تراكم ديونها.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FF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/>
              </w:rPr>
              <w:t>*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/>
              </w:rPr>
              <w:t>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/>
              </w:rPr>
              <w:t>تغلغل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/>
              </w:rPr>
              <w:t>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/>
              </w:rPr>
              <w:t xml:space="preserve">رأس المال الأوروبي، و إفلاس التجار و الحرفيين </w:t>
            </w:r>
            <w:proofErr w:type="gramStart"/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/>
              </w:rPr>
              <w:t>المغاربة .</w:t>
            </w:r>
            <w:proofErr w:type="gramEnd"/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FF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FF"/>
                <w:rtl/>
                <w:lang w:eastAsia="fr-FR" w:bidi="ar-MA"/>
              </w:rPr>
              <w:t> </w:t>
            </w:r>
          </w:p>
          <w:p w:rsidR="00722632" w:rsidRPr="004F3839" w:rsidRDefault="00722632" w:rsidP="0009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00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  </w:t>
            </w: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FF0000"/>
                <w:shd w:val="clear" w:color="auto" w:fill="FFFFFF"/>
                <w:rtl/>
                <w:lang w:eastAsia="fr-FR" w:bidi="ar-MA"/>
              </w:rPr>
              <w:t> محاولات الإصلاح بالمغرب خلال القرن 19 و عوامل فشلها :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00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FF"/>
                <w:rtl/>
                <w:lang w:eastAsia="fr-FR" w:bidi="ar-MA"/>
              </w:rPr>
              <w:t> 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00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8000"/>
                <w:shd w:val="clear" w:color="auto" w:fill="FFFFFF"/>
                <w:rtl/>
                <w:lang w:eastAsia="fr-FR" w:bidi="ar-MA"/>
              </w:rPr>
              <w:t>  تمت جل الإصلاحات في عهد السلطانين محمد بن عبد الرحمان ( 1859- 1873 ) و الحسن الأول ( 1873 – 1894 ) ، و يمكن تحديدها على الشكل الآتي :</w:t>
            </w:r>
          </w:p>
          <w:p w:rsidR="00722632" w:rsidRPr="004F3839" w:rsidRDefault="00091358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00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hd w:val="clear" w:color="auto" w:fill="FFFFFF"/>
                <w:lang w:eastAsia="fr-FR"/>
              </w:rPr>
              <w:t>9</w:t>
            </w:r>
            <w:r w:rsidR="00722632"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  <w:rtl/>
                <w:lang w:eastAsia="fr-FR" w:bidi="ar-MA"/>
              </w:rPr>
              <w:t> إصلاحات عسكرية</w:t>
            </w:r>
            <w:r w:rsidR="00722632"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rtl/>
                <w:lang w:eastAsia="fr-FR" w:bidi="ar-MA"/>
              </w:rPr>
              <w:t> </w:t>
            </w:r>
            <w:r w:rsidR="00722632"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: أرسلت</w:t>
            </w:r>
            <w:r w:rsidR="00722632"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 w:bidi="ar-MA"/>
              </w:rPr>
              <w:t> </w:t>
            </w:r>
            <w:r w:rsidR="00722632"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 xml:space="preserve">أرسلت الدولة المغربية بعثات طلابية إلى أوربا لمتابعة التكوين العسكري ، و استقدمت أطرا أوربية لتدريب الجيش المغربي ، و عملت على شراء الأسلحة الحديثة و تشييد مصنعين للأسلحة </w:t>
            </w:r>
            <w:proofErr w:type="gramStart"/>
            <w:r w:rsidR="00722632"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 xml:space="preserve">( </w:t>
            </w:r>
            <w:proofErr w:type="spellStart"/>
            <w:r w:rsidR="00722632"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فاس</w:t>
            </w:r>
            <w:proofErr w:type="spellEnd"/>
            <w:proofErr w:type="gramEnd"/>
            <w:r w:rsidR="00722632"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 xml:space="preserve"> و مراكش )، و إنشاء الأسطول الحربي لحماية السواحل .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00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hd w:val="clear" w:color="auto" w:fill="FFFFFF"/>
                <w:lang w:eastAsia="fr-FR"/>
              </w:rPr>
              <w:drawing>
                <wp:inline distT="0" distB="0" distL="0" distR="0">
                  <wp:extent cx="85725" cy="104775"/>
                  <wp:effectExtent l="19050" t="0" r="9525" b="0"/>
                  <wp:docPr id="11" name="Image 11" descr="http://www.achamel.net/imagechamel/puce_cerc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chamel.net/imagechamel/puce_cerc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u w:val="single"/>
                <w:shd w:val="clear" w:color="auto" w:fill="FFFFFF"/>
                <w:rtl/>
                <w:lang w:eastAsia="fr-FR" w:bidi="ar-MA"/>
              </w:rPr>
              <w:t> إصلاحات إدارية :</w:t>
            </w: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  <w:lang w:eastAsia="fr-FR" w:bidi="ar-MA"/>
              </w:rPr>
              <w:t>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70C0"/>
                <w:shd w:val="clear" w:color="auto" w:fill="FFFFFF"/>
                <w:rtl/>
                <w:lang w:eastAsia="fr-FR" w:bidi="ar-MA"/>
              </w:rPr>
              <w:t>: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70C0"/>
                <w:rtl/>
                <w:lang w:eastAsia="fr-FR" w:bidi="ar-MA"/>
              </w:rPr>
              <w:t>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تم تحديد مهمة الصدر الأعظم ، و إحداث وزارات جديدة ( كوزارة الدفاع و الخارجية ) و القيادات الصغرى .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hd w:val="clear" w:color="auto" w:fill="FFFFFF"/>
                <w:lang w:eastAsia="fr-FR"/>
              </w:rPr>
              <w:drawing>
                <wp:inline distT="0" distB="0" distL="0" distR="0">
                  <wp:extent cx="85725" cy="104775"/>
                  <wp:effectExtent l="19050" t="0" r="9525" b="0"/>
                  <wp:docPr id="12" name="Image 12" descr="http://www.achamel.net/imagechamel/puce_cerc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chamel.net/imagechamel/puce_cerc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  <w:rtl/>
                <w:lang w:eastAsia="fr-FR" w:bidi="ar-MA"/>
              </w:rPr>
              <w:t> إصلاحات اقتصادية :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rtl/>
                <w:lang w:eastAsia="fr-FR" w:bidi="ar-MA"/>
              </w:rPr>
              <w:t>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70C0"/>
                <w:shd w:val="clear" w:color="auto" w:fill="FFFFFF"/>
                <w:rtl/>
                <w:lang w:eastAsia="fr-FR" w:bidi="ar-MA"/>
              </w:rPr>
              <w:t>: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 w:bidi="ar-MA"/>
              </w:rPr>
              <w:t>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تمثلت في إدخال مزروعات جديدة كالقطن و قصب السكر ، وخلق بعض الصناعات الحديثة كالنسيج و السكر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 w:bidi="ar-MA"/>
              </w:rPr>
              <w:t>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و الورق ، و ترميم الموانئ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 w:bidi="ar-MA"/>
              </w:rPr>
              <w:t>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و تجهيزها، و استخراج الفحم الحجري .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00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     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  <w:rtl/>
                <w:lang w:eastAsia="fr-FR" w:bidi="ar-MA"/>
              </w:rPr>
              <w:t>إصلاحات مالية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rtl/>
                <w:lang w:eastAsia="fr-FR" w:bidi="ar-MA"/>
              </w:rPr>
              <w:t>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: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 w:bidi="ar-MA"/>
              </w:rPr>
              <w:t>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عينت الدولة أمناء ( رؤساء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 w:bidi="ar-MA"/>
              </w:rPr>
              <w:t>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الجمارك) في المراسي و خصصت لهم أجورا و فرضت عليهم المراقبة لمحاربة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 w:bidi="ar-MA"/>
              </w:rPr>
              <w:t>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hd w:val="clear" w:color="auto" w:fill="FFFFFF"/>
                <w:lang w:eastAsia="fr-FR"/>
              </w:rPr>
              <w:drawing>
                <wp:inline distT="0" distB="0" distL="0" distR="0">
                  <wp:extent cx="85725" cy="104775"/>
                  <wp:effectExtent l="19050" t="0" r="9525" b="0"/>
                  <wp:docPr id="13" name="Image 13" descr="http://www.achamel.info/imagechamel/puce_cerc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achamel.info/imagechamel/puce_cerc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 الاختلاس و الرشوة . في نفس الوقت أحدثت الدولة إدارة مركزية يرأسها وزير المالية " مول الشكارة "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 w:bidi="ar-MA"/>
              </w:rPr>
              <w:t>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 xml:space="preserve">، و إدارة محلية تشمل أمناء القبائل و المراسي و " المستفاد " ( مدا خيل التجارة و الأملاك </w:t>
            </w:r>
            <w:proofErr w:type="spellStart"/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المخزنية</w:t>
            </w:r>
            <w:proofErr w:type="spellEnd"/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 xml:space="preserve"> ) .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00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hd w:val="clear" w:color="auto" w:fill="FFFFFF"/>
                <w:lang w:eastAsia="fr-FR"/>
              </w:rPr>
              <w:drawing>
                <wp:inline distT="0" distB="0" distL="0" distR="0">
                  <wp:extent cx="85725" cy="104775"/>
                  <wp:effectExtent l="19050" t="0" r="9525" b="0"/>
                  <wp:docPr id="14" name="Image 14" descr="http://www.achamel.info/imagechamel/puce_cerc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achamel.info/imagechamel/puce_cerc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  <w:rtl/>
                <w:lang w:eastAsia="fr-FR" w:bidi="ar-MA"/>
              </w:rPr>
              <w:t xml:space="preserve">إصلاحات </w:t>
            </w:r>
            <w:proofErr w:type="spellStart"/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  <w:rtl/>
                <w:lang w:eastAsia="fr-FR" w:bidi="ar-MA"/>
              </w:rPr>
              <w:t>جبائية</w:t>
            </w:r>
            <w:proofErr w:type="spellEnd"/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 w:bidi="ar-MA"/>
              </w:rPr>
              <w:t>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: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 w:bidi="ar-MA"/>
              </w:rPr>
              <w:t>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فرضت الدولة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 w:bidi="ar-MA"/>
              </w:rPr>
              <w:t>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ضرائب متعددة منها مكوس الأبواب و الحافر و الأسواق ، قبل أن تفرض ضريب</w:t>
            </w:r>
            <w:proofErr w:type="gramStart"/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ة الترتيب.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hd w:val="clear" w:color="auto" w:fill="FFFFFF"/>
                <w:lang w:eastAsia="fr-FR"/>
              </w:rPr>
              <w:drawing>
                <wp:inline distT="0" distB="0" distL="0" distR="0">
                  <wp:extent cx="85725" cy="104775"/>
                  <wp:effectExtent l="19050" t="0" r="9525" b="0"/>
                  <wp:docPr id="15" name="Image 15" descr="http://www.achamel.net/imagechamel/puce_cerc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achamel.net/imagechamel/puce_cerc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End"/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u w:val="single"/>
                <w:shd w:val="clear" w:color="auto" w:fill="FFFFFF"/>
                <w:rtl/>
                <w:lang w:eastAsia="fr-FR" w:bidi="ar-MA"/>
              </w:rPr>
              <w:t> إصلاحات نقدية</w:t>
            </w: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u w:val="single"/>
                <w:rtl/>
                <w:lang w:eastAsia="fr-FR" w:bidi="ar-MA"/>
              </w:rPr>
              <w:t> </w:t>
            </w: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:</w:t>
            </w: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  <w:lang w:eastAsia="fr-FR" w:bidi="ar-MA"/>
              </w:rPr>
              <w:t>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قبلت الدولة المغربية تداول العملات الفرنسية و الاسبانية داخل البلد ، و رفعت من قيمة العملة الوطنية و حاربت تزويرها أو تهريبها . كما أنشأت دار السكة ، و عملت على ضبط صرف العملات .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00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hd w:val="clear" w:color="auto" w:fill="FFFFFF"/>
                <w:lang w:eastAsia="fr-FR"/>
              </w:rPr>
              <w:drawing>
                <wp:inline distT="0" distB="0" distL="0" distR="0">
                  <wp:extent cx="85725" cy="104775"/>
                  <wp:effectExtent l="19050" t="0" r="9525" b="0"/>
                  <wp:docPr id="16" name="Image 16" descr="http://www.achamel.net/imagechamel/puce_cerc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achamel.net/imagechamel/puce_cerc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  <w:rtl/>
                <w:lang w:eastAsia="fr-FR" w:bidi="ar-MA"/>
              </w:rPr>
              <w:t> إصلاح التعليم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rtl/>
                <w:lang w:eastAsia="fr-FR" w:bidi="ar-MA"/>
              </w:rPr>
              <w:t>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: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 w:bidi="ar-MA"/>
              </w:rPr>
              <w:t>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أسست الدولة المغربية مدرسة عصرية لتلقي العلوم الحديثة و خصصت منحا و مكافآت للطلبة المتفوقين ، و أرسلت بعثات طلابية إلى أوربا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 w:bidi="ar-MA"/>
              </w:rPr>
              <w:t> </w:t>
            </w: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.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00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FF"/>
                <w:rtl/>
                <w:lang w:eastAsia="fr-FR" w:bidi="ar-MA"/>
              </w:rPr>
              <w:lastRenderedPageBreak/>
              <w:t> 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00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/>
                <w:b/>
                <w:bCs/>
                <w:noProof/>
                <w:color w:val="008000"/>
                <w:shd w:val="clear" w:color="auto" w:fill="FFFFFF"/>
                <w:lang w:eastAsia="fr-FR"/>
              </w:rPr>
              <w:drawing>
                <wp:inline distT="0" distB="0" distL="0" distR="0">
                  <wp:extent cx="142875" cy="142875"/>
                  <wp:effectExtent l="19050" t="0" r="9525" b="0"/>
                  <wp:docPr id="17" name="Image 17" descr="http://www.achamel.net/imagechamel/puce_blan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achamel.net/imagechamel/puce_blan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8000"/>
                <w:shd w:val="clear" w:color="auto" w:fill="FFFFFF"/>
                <w:rtl/>
                <w:lang w:eastAsia="fr-FR" w:bidi="ar-MA"/>
              </w:rPr>
              <w:t> </w:t>
            </w: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8000"/>
                <w:rtl/>
                <w:lang w:eastAsia="fr-FR" w:bidi="ar-MA"/>
              </w:rPr>
              <w:t> </w:t>
            </w: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8000"/>
                <w:shd w:val="clear" w:color="auto" w:fill="FFFFFF"/>
                <w:rtl/>
                <w:lang w:eastAsia="fr-FR" w:bidi="ar-MA"/>
              </w:rPr>
              <w:t> آلت هذه الإصلاحات إلى الفشل بفعل نوعين من العوامل :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 xml:space="preserve">- </w:t>
            </w:r>
            <w:proofErr w:type="gramStart"/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عوامل</w:t>
            </w:r>
            <w:proofErr w:type="gramEnd"/>
            <w:r w:rsidRPr="004F38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 xml:space="preserve"> خارجية: تمثلت في الضغوط الاستعمارية التي أضعفت الدولة المغربية اقتصاديا و ماليا و سياسيا و عسكريا.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rtl/>
                <w:lang w:eastAsia="fr-FR" w:bidi="ar-MA"/>
              </w:rPr>
              <w:t>- عوامل داخلية : من أبرزها تزايد عدد المحميين ، و معارضة زعماء القبائل و الزوايا و الفقهاء لهذه الإصلاحات التي تضر بمصالحهم وبالتالي قيام بعض الثورات . بالإضافة حدوث بعض الكوارث الطبيعية .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00"/>
                <w:rtl/>
                <w:lang w:eastAsia="fr-FR" w:bidi="ar-MA"/>
              </w:rPr>
            </w:pPr>
            <w:r w:rsidRPr="004F3839"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FF"/>
                <w:rtl/>
                <w:lang w:eastAsia="fr-FR" w:bidi="ar-MA"/>
              </w:rPr>
              <w:t> </w:t>
            </w:r>
          </w:p>
          <w:p w:rsidR="00722632" w:rsidRPr="004F3839" w:rsidRDefault="00722632" w:rsidP="0072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4F3839">
              <w:rPr>
                <w:rFonts w:ascii="Times New Roman" w:eastAsia="Times New Roman" w:hAnsi="Times New Roman" w:cs="Times New Roman"/>
                <w:b/>
                <w:bCs/>
                <w:color w:val="FF0000"/>
                <w:shd w:val="clear" w:color="auto" w:fill="FFFFFF"/>
                <w:rtl/>
                <w:lang w:eastAsia="fr-FR" w:bidi="ar-MA"/>
              </w:rPr>
              <w:t> </w:t>
            </w:r>
          </w:p>
        </w:tc>
      </w:tr>
    </w:tbl>
    <w:p w:rsidR="00223006" w:rsidRDefault="00223006"/>
    <w:sectPr w:rsidR="00223006" w:rsidSect="00223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2632"/>
    <w:rsid w:val="00091358"/>
    <w:rsid w:val="001B026B"/>
    <w:rsid w:val="001E4E50"/>
    <w:rsid w:val="00223006"/>
    <w:rsid w:val="004F3839"/>
    <w:rsid w:val="00722632"/>
    <w:rsid w:val="007A198B"/>
    <w:rsid w:val="007A3B5F"/>
    <w:rsid w:val="00E56351"/>
    <w:rsid w:val="00E65EE5"/>
    <w:rsid w:val="00F93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00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722632"/>
  </w:style>
  <w:style w:type="paragraph" w:styleId="Textedebulles">
    <w:name w:val="Balloon Text"/>
    <w:basedOn w:val="Normal"/>
    <w:link w:val="TextedebullesCar"/>
    <w:uiPriority w:val="99"/>
    <w:semiHidden/>
    <w:unhideWhenUsed/>
    <w:rsid w:val="00722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26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3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709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5</cp:revision>
  <dcterms:created xsi:type="dcterms:W3CDTF">2015-03-13T19:35:00Z</dcterms:created>
  <dcterms:modified xsi:type="dcterms:W3CDTF">2015-03-14T16:09:00Z</dcterms:modified>
</cp:coreProperties>
</file>